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3D66" w14:textId="6B57C32E" w:rsidR="00630093" w:rsidRPr="00630093" w:rsidRDefault="00630093">
      <w:pPr>
        <w:rPr>
          <w:rFonts w:ascii="Arial Narrow" w:hAnsi="Arial Narrow"/>
          <w:b/>
          <w:bCs/>
          <w:sz w:val="24"/>
          <w:szCs w:val="24"/>
        </w:rPr>
      </w:pPr>
      <w:r w:rsidRPr="00630093">
        <w:rPr>
          <w:rFonts w:ascii="Arial Narrow" w:hAnsi="Arial Narrow"/>
          <w:b/>
          <w:bCs/>
          <w:sz w:val="24"/>
          <w:szCs w:val="24"/>
        </w:rPr>
        <w:t>Every Season Requires Support</w:t>
      </w:r>
    </w:p>
    <w:p w14:paraId="71149069" w14:textId="5BE4FF5A" w:rsidR="00630093" w:rsidRDefault="0063009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Here’s a glimpse into what fundraising, and sponsorships help cover:</w:t>
      </w:r>
    </w:p>
    <w:p w14:paraId="4B58EC17" w14:textId="515C4113" w:rsidR="00630093" w:rsidRDefault="00630093" w:rsidP="00630093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87B18">
        <w:rPr>
          <w:rFonts w:ascii="Arial Narrow" w:hAnsi="Arial Narrow"/>
          <w:b/>
          <w:bCs/>
          <w:sz w:val="24"/>
          <w:szCs w:val="24"/>
        </w:rPr>
        <w:t>Essential Facilities:</w:t>
      </w:r>
      <w:r>
        <w:rPr>
          <w:rFonts w:ascii="Arial Narrow" w:hAnsi="Arial Narrow"/>
          <w:sz w:val="24"/>
          <w:szCs w:val="24"/>
        </w:rPr>
        <w:t xml:space="preserve"> Securing fields, gyms, and indoor spaces for rainy days. </w:t>
      </w:r>
    </w:p>
    <w:p w14:paraId="3FB80914" w14:textId="77EF422F" w:rsidR="00630093" w:rsidRDefault="00630093" w:rsidP="00630093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87B18">
        <w:rPr>
          <w:rFonts w:ascii="Arial Narrow" w:hAnsi="Arial Narrow"/>
          <w:b/>
          <w:bCs/>
          <w:sz w:val="24"/>
          <w:szCs w:val="24"/>
        </w:rPr>
        <w:t>Safety and Officiating:</w:t>
      </w:r>
      <w:r>
        <w:rPr>
          <w:rFonts w:ascii="Arial Narrow" w:hAnsi="Arial Narrow"/>
          <w:sz w:val="24"/>
          <w:szCs w:val="24"/>
        </w:rPr>
        <w:t xml:space="preserve"> Ensuring proper insurance coverage, qualified referees, and security personnel for game days.</w:t>
      </w:r>
    </w:p>
    <w:p w14:paraId="766B53FD" w14:textId="44FD4994" w:rsidR="00630093" w:rsidRDefault="00630093" w:rsidP="00630093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87B18">
        <w:rPr>
          <w:rFonts w:ascii="Arial Narrow" w:hAnsi="Arial Narrow"/>
          <w:b/>
          <w:bCs/>
          <w:sz w:val="24"/>
          <w:szCs w:val="24"/>
        </w:rPr>
        <w:t>Game Day Operations:</w:t>
      </w:r>
      <w:r>
        <w:rPr>
          <w:rFonts w:ascii="Arial Narrow" w:hAnsi="Arial Narrow"/>
          <w:sz w:val="24"/>
          <w:szCs w:val="24"/>
        </w:rPr>
        <w:t xml:space="preserve"> Covering costs associated with hosting home games. (Last season, each home game cost approximately $2,500.)</w:t>
      </w:r>
    </w:p>
    <w:p w14:paraId="58E2C9E9" w14:textId="723CEDB8" w:rsidR="00630093" w:rsidRDefault="00630093" w:rsidP="00630093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87B18">
        <w:rPr>
          <w:rFonts w:ascii="Arial Narrow" w:hAnsi="Arial Narrow"/>
          <w:b/>
          <w:bCs/>
          <w:sz w:val="24"/>
          <w:szCs w:val="24"/>
        </w:rPr>
        <w:t>Coaching Development:</w:t>
      </w:r>
      <w:r>
        <w:rPr>
          <w:rFonts w:ascii="Arial Narrow" w:hAnsi="Arial Narrow"/>
          <w:sz w:val="24"/>
          <w:szCs w:val="24"/>
        </w:rPr>
        <w:t xml:space="preserve"> Supporting coaches’ travel and training for cheer competitions.</w:t>
      </w:r>
    </w:p>
    <w:p w14:paraId="7D3C67D0" w14:textId="43434FDD" w:rsidR="00630093" w:rsidRPr="00630093" w:rsidRDefault="00630093" w:rsidP="00630093">
      <w:pPr>
        <w:rPr>
          <w:rFonts w:ascii="Arial Narrow" w:hAnsi="Arial Narrow"/>
          <w:b/>
          <w:bCs/>
          <w:sz w:val="24"/>
          <w:szCs w:val="24"/>
        </w:rPr>
      </w:pPr>
      <w:r w:rsidRPr="00630093">
        <w:rPr>
          <w:rFonts w:ascii="Arial Narrow" w:hAnsi="Arial Narrow"/>
          <w:b/>
          <w:bCs/>
          <w:sz w:val="24"/>
          <w:szCs w:val="24"/>
        </w:rPr>
        <w:t>Investing in Our Youth</w:t>
      </w:r>
    </w:p>
    <w:p w14:paraId="3CCCBE4F" w14:textId="47376292" w:rsidR="00630093" w:rsidRDefault="00630093" w:rsidP="0063009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Lakeside Pop Warner is committed to fostering a positive and enriching experience for all our participants. By participating in our fundraising events, such as the upcoming gold tournament and program-wide fundraisers, you’re directly contributing to the success of our program. </w:t>
      </w:r>
    </w:p>
    <w:p w14:paraId="58EF7B9D" w14:textId="02115B24" w:rsidR="00630093" w:rsidRDefault="00630093" w:rsidP="0063009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Cheerleading Fundraising</w:t>
      </w:r>
    </w:p>
    <w:p w14:paraId="72F7DC92" w14:textId="21D8AF4B" w:rsidR="00630093" w:rsidRDefault="00630093" w:rsidP="0063009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cheerleading program also holds additional fundraisers to ease the financial burden on families and support coaches’ expenses for competition.</w:t>
      </w:r>
    </w:p>
    <w:p w14:paraId="217DF776" w14:textId="64EA9698" w:rsidR="00630093" w:rsidRDefault="00630093" w:rsidP="0063009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Join Us in Making a Difference!</w:t>
      </w:r>
    </w:p>
    <w:p w14:paraId="1B694ADE" w14:textId="4D77EB1B" w:rsidR="00630093" w:rsidRPr="00630093" w:rsidRDefault="00630093" w:rsidP="0063009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support, through volunteering, donations, or participation in our fundraising events, is instrumental in provide a valuable experience for Lakeside Pop Warner’s youth. </w:t>
      </w:r>
    </w:p>
    <w:sectPr w:rsidR="00630093" w:rsidRPr="0063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5BF8"/>
    <w:multiLevelType w:val="hybridMultilevel"/>
    <w:tmpl w:val="7B0CF1BC"/>
    <w:lvl w:ilvl="0" w:tplc="8CECAA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92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57"/>
    <w:rsid w:val="00630093"/>
    <w:rsid w:val="00710157"/>
    <w:rsid w:val="00A80900"/>
    <w:rsid w:val="00B368ED"/>
    <w:rsid w:val="00C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C69C"/>
  <w15:chartTrackingRefBased/>
  <w15:docId w15:val="{EDFC2EBC-0B0A-46C0-940C-34325E11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157"/>
  </w:style>
  <w:style w:type="paragraph" w:styleId="Heading1">
    <w:name w:val="heading 1"/>
    <w:basedOn w:val="Normal"/>
    <w:next w:val="Normal"/>
    <w:link w:val="Heading1Char"/>
    <w:uiPriority w:val="9"/>
    <w:qFormat/>
    <w:rsid w:val="007101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1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1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1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1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1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1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1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1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1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1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1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1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1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1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1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1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1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01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1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1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01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01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01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01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01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1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1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0157"/>
    <w:rPr>
      <w:b/>
      <w:bCs/>
      <w:smallCaps/>
      <w:color w:val="0F4761" w:themeColor="accent1" w:themeShade="BF"/>
      <w:spacing w:val="5"/>
    </w:rPr>
  </w:style>
  <w:style w:type="character" w:customStyle="1" w:styleId="normal0">
    <w:name w:val="normal"/>
    <w:basedOn w:val="DefaultParagraphFont"/>
    <w:rsid w:val="0071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ae6d70f-954b-4811-92b6-0530d6f84c43}" enabled="0" method="" siteId="{fae6d70f-954b-4811-92b6-0530d6f84c4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Lindsay M CIV USARMY IMCOM (USA)</dc:creator>
  <cp:keywords/>
  <dc:description/>
  <cp:lastModifiedBy>Dunn, Lindsay M CIV USARMY IMCOM (USA)</cp:lastModifiedBy>
  <cp:revision>2</cp:revision>
  <dcterms:created xsi:type="dcterms:W3CDTF">2024-04-09T15:12:00Z</dcterms:created>
  <dcterms:modified xsi:type="dcterms:W3CDTF">2024-04-09T15:55:00Z</dcterms:modified>
</cp:coreProperties>
</file>